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2ECD2442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CB214D" w:rsidRPr="00CB214D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06.08.2024 </w:t>
                </w:r>
              </w:sdtContent>
            </w:sdt>
            <w:r w:rsidR="004B7609" w:rsidRPr="00CB214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CB214D" w:rsidRPr="00CB214D">
                  <w:rPr>
                    <w:rFonts w:ascii="Times New Roman" w:hAnsi="Times New Roman" w:cs="Times New Roman"/>
                    <w:sz w:val="28"/>
                    <w:szCs w:val="28"/>
                  </w:rPr>
                  <w:t>561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24242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изъятии земельных участков для муниципальных нужд городского округа «Александровск-Сахалинский район»</w:t>
            </w:r>
            <w:bookmarkEnd w:id="0"/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A94EB7" w14:textId="77777777" w:rsidR="009A4B36" w:rsidRDefault="009A4B36" w:rsidP="009A4B36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2217E8" w14:textId="4D04A674" w:rsidR="009A4B36" w:rsidRPr="009A4B36" w:rsidRDefault="009A4B36" w:rsidP="009A4B36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 со статьей 11 Земельного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статьей 56.3 Земельного кодекса Российской Федерации, Генеральным планом города Александровск-Сахалинский, утвержденным решением Собрания городского округа «Александровск-Сахалинский район» от 05.05.2010 г. № 16 (с изм. от 27.04.2016 г. № 85, от 07.09.2018 г. № 179),</w:t>
      </w:r>
      <w:r w:rsidRPr="009A4B3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Правилами землепользования и застройки городского округа «Александровск-Сахалинский район» I</w:t>
      </w:r>
      <w:r w:rsidRPr="009A4B36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</w:t>
      </w: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этап села Виахту, Михайловка, Мгачи, Хоэ, Трамбаус, Танги, Арково, Арково-Берег, Чеховское, Дуэ, Мангидай, Корсаковка, утвержденными Решением Собрания городского округа «Александровск-Сахалинский район» от 10.10.2018 года № 8 (с изм. от 23.09.2019 г. № 52, 27.11.2019 г. № 56, от 28.04.2021 г. № 109</w:t>
      </w:r>
      <w:bookmarkStart w:id="1" w:name="_Hlk173830720"/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), Постановлением администрации городского округа «Александровск-Сахалинский район» от 29.10.2019 № 676 «О признании жилых помещений непригодными для постоянного проживания на территории городского округа «Александровск-Сахалинский район» и подлежащих сносу», </w:t>
      </w:r>
      <w:bookmarkEnd w:id="1"/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администрация городского округа «Александровск-Сахалинский район» </w:t>
      </w:r>
      <w:r w:rsidRPr="009A4B3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постановляет:</w:t>
      </w:r>
    </w:p>
    <w:p w14:paraId="34FBC9FE" w14:textId="77777777" w:rsidR="009A4B36" w:rsidRPr="009A4B36" w:rsidRDefault="009A4B36" w:rsidP="009A4B36">
      <w:pPr>
        <w:widowControl w:val="0"/>
        <w:autoSpaceDE w:val="0"/>
        <w:autoSpaceDN w:val="0"/>
        <w:adjustRightInd w:val="0"/>
        <w:spacing w:after="120" w:line="240" w:lineRule="auto"/>
        <w:ind w:right="-1"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Изъять для муниципальных нужд городского округа «Александровск-Сахалинский район» земельный участок, расположенный по адресу: Сахалинская область, р-н Александровск-Сахалинский, с. Танги, категории земель: земли населенных </w:t>
      </w: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пунктов, общей площадью 804487 м</w:t>
      </w:r>
      <w:r w:rsidRPr="009A4B36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2</w:t>
      </w: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соответствии с решением о признании многоквартирных и одноквартирных домов аварийным и подлежащим сносу, согласно прилагаемой схеме (приложение №1).</w:t>
      </w:r>
    </w:p>
    <w:p w14:paraId="3A80DD48" w14:textId="77777777" w:rsidR="009A4B36" w:rsidRPr="009A4B36" w:rsidRDefault="009A4B36" w:rsidP="009A4B36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>2. Изъять для муниципальных нужд городского округа «Александровск-Сахалинский район» земельный участок, расположенный по адресу: Сахалинская область, р-н Александровск-Сахалинский, с. Мангидай, категории земель: земли населенных пунктов, общей площадью 356393 м</w:t>
      </w:r>
      <w:r w:rsidRPr="009A4B36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2</w:t>
      </w: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соответствии с решением о признании многоквартирных и одноквартирных домов аварийным и подлежащим сносу, согласно прилагаемой схеме (приложение №2).</w:t>
      </w:r>
    </w:p>
    <w:p w14:paraId="7CB5DBFC" w14:textId="77777777" w:rsidR="009A4B36" w:rsidRPr="009A4B36" w:rsidRDefault="009A4B36" w:rsidP="009A4B36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>3. Установить:</w:t>
      </w:r>
    </w:p>
    <w:p w14:paraId="67C541AA" w14:textId="77777777" w:rsidR="009A4B36" w:rsidRPr="009A4B36" w:rsidRDefault="009A4B36" w:rsidP="009A4B36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>1) место ознакомления заинтересованных лиц со схемой изымаемых земель - город Александровск-Сахалинский, улица Советская, дом 7, кабинет 206 (отдел земельных отношений Комитета по управлению муниципальной собственностью городского округа «Александровск-Сахалинский район» Сахалинской области);</w:t>
      </w:r>
    </w:p>
    <w:p w14:paraId="1574FEFC" w14:textId="77777777" w:rsidR="009A4B36" w:rsidRPr="009A4B36" w:rsidRDefault="009A4B36" w:rsidP="009A4B36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>2) время ознакомления со схемой изымаемых земель - с 11 часов 00 минут до 13 часов 00 минут и с 14 часов 00 минут до 16 часов 00 минут по рабочим дням, начиная с дня, следующего за днем официального опубликования настоящего постановления.</w:t>
      </w:r>
    </w:p>
    <w:p w14:paraId="4466D66C" w14:textId="77777777" w:rsidR="009A4B36" w:rsidRPr="009A4B36" w:rsidRDefault="009A4B36" w:rsidP="009A4B36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>4. Комитету по управлению муниципальной собственностью городского округа «Александровск-Сахалинский район» Сахалинской области:</w:t>
      </w:r>
    </w:p>
    <w:p w14:paraId="383CD503" w14:textId="77777777" w:rsidR="009A4B36" w:rsidRPr="009A4B36" w:rsidRDefault="009A4B36" w:rsidP="009A4B36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>- в установленном законом порядке обеспечить внесение изменений в сведения Федеральной информационной системы «На Дальний Восток» об изымаемых землях;</w:t>
      </w:r>
    </w:p>
    <w:p w14:paraId="10C49D86" w14:textId="77777777" w:rsidR="009A4B36" w:rsidRPr="009A4B36" w:rsidRDefault="009A4B36" w:rsidP="009A4B36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>- в установленном законом порядке направить копию решения об изъятии в орган регистрации прав;</w:t>
      </w:r>
    </w:p>
    <w:p w14:paraId="61DBD174" w14:textId="77777777" w:rsidR="009A4B36" w:rsidRPr="009A4B36" w:rsidRDefault="009A4B36" w:rsidP="009A4B36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>-  в установленном законом порядке обеспечить государственную регистрацию ограничений прав, установленных настоящим постановлением.</w:t>
      </w:r>
    </w:p>
    <w:p w14:paraId="48FF3CB0" w14:textId="77777777" w:rsidR="009A4B36" w:rsidRPr="009A4B36" w:rsidRDefault="009A4B36" w:rsidP="009A4B36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>5. Настоящее постановление вступает в силу с момента его официального опубликования.</w:t>
      </w:r>
    </w:p>
    <w:p w14:paraId="02C7F4D9" w14:textId="77777777" w:rsidR="009A4B36" w:rsidRPr="009A4B36" w:rsidRDefault="009A4B36" w:rsidP="009A4B36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>6.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 в информационно-телекоммуникационной сети «Интернет».</w:t>
      </w:r>
    </w:p>
    <w:p w14:paraId="4C08D231" w14:textId="77777777" w:rsidR="009A4B36" w:rsidRPr="009A4B36" w:rsidRDefault="009A4B36" w:rsidP="009A4B36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4B36">
        <w:rPr>
          <w:rFonts w:ascii="Times New Roman" w:eastAsia="Times New Roman" w:hAnsi="Times New Roman" w:cs="Times New Roman"/>
          <w:sz w:val="27"/>
          <w:szCs w:val="27"/>
          <w:lang w:eastAsia="ru-RU"/>
        </w:rPr>
        <w:t>7. Контроль за исполнением настоящего постановления возложить на председателя Комитета по управлению муниципальной собственностью городского округа «Александровск-Сахалинский район» Сахалинской области.</w:t>
      </w:r>
    </w:p>
    <w:p w14:paraId="097485D6" w14:textId="77777777" w:rsidR="009A4B36" w:rsidRPr="009A4B36" w:rsidRDefault="009A4B36" w:rsidP="009A4B36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9A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A31D7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A4B36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B214D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sharepoint/v3"/>
    <ds:schemaRef ds:uri="00ae519a-a787-4cb6-a9f3-e0d2ce624f96"/>
    <ds:schemaRef ds:uri="http://purl.org/dc/elements/1.1/"/>
    <ds:schemaRef ds:uri="D7192FFF-C2B2-4F10-B7A4-C791C93B1729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B2405F-E44C-487F-852F-6D943BECB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2024-08-06T23:46:00Z</cp:lastPrinted>
  <dcterms:created xsi:type="dcterms:W3CDTF">2024-08-06T00:28:00Z</dcterms:created>
  <dcterms:modified xsi:type="dcterms:W3CDTF">2024-08-06T23:47:00Z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